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B0" w:rsidRDefault="00C22668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张家港市教育科学课题研究学期汇报表</w:t>
      </w:r>
    </w:p>
    <w:p w:rsidR="009F2DB0" w:rsidRDefault="00C22668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2023-2024</w:t>
      </w:r>
      <w:r>
        <w:rPr>
          <w:rFonts w:hint="eastAsia"/>
          <w:sz w:val="30"/>
          <w:szCs w:val="30"/>
        </w:rPr>
        <w:t>第一学期）</w:t>
      </w:r>
    </w:p>
    <w:tbl>
      <w:tblPr>
        <w:tblStyle w:val="a5"/>
        <w:tblW w:w="8665" w:type="dxa"/>
        <w:tblLayout w:type="fixed"/>
        <w:tblLook w:val="04A0" w:firstRow="1" w:lastRow="0" w:firstColumn="1" w:lastColumn="0" w:noHBand="0" w:noVBand="1"/>
      </w:tblPr>
      <w:tblGrid>
        <w:gridCol w:w="397"/>
        <w:gridCol w:w="377"/>
        <w:gridCol w:w="79"/>
        <w:gridCol w:w="389"/>
        <w:gridCol w:w="79"/>
        <w:gridCol w:w="480"/>
        <w:gridCol w:w="384"/>
        <w:gridCol w:w="576"/>
        <w:gridCol w:w="660"/>
        <w:gridCol w:w="852"/>
        <w:gridCol w:w="137"/>
        <w:gridCol w:w="535"/>
        <w:gridCol w:w="329"/>
        <w:gridCol w:w="499"/>
        <w:gridCol w:w="713"/>
        <w:gridCol w:w="108"/>
        <w:gridCol w:w="727"/>
        <w:gridCol w:w="672"/>
        <w:gridCol w:w="672"/>
      </w:tblGrid>
      <w:tr w:rsidR="009F2DB0">
        <w:tc>
          <w:tcPr>
            <w:tcW w:w="774" w:type="dxa"/>
            <w:gridSpan w:val="2"/>
          </w:tcPr>
          <w:p w:rsidR="009F2DB0" w:rsidRDefault="00C22668">
            <w:r>
              <w:rPr>
                <w:rFonts w:hint="eastAsia"/>
              </w:rPr>
              <w:t>课题名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891" w:type="dxa"/>
            <w:gridSpan w:val="17"/>
          </w:tcPr>
          <w:p w:rsidR="009F2DB0" w:rsidRDefault="00C22668">
            <w:r>
              <w:rPr>
                <w:rFonts w:hint="eastAsia"/>
                <w:sz w:val="28"/>
                <w:szCs w:val="28"/>
              </w:rPr>
              <w:t>童真文化下幼儿园足球环境创设的实践研究</w:t>
            </w:r>
          </w:p>
        </w:tc>
      </w:tr>
      <w:tr w:rsidR="009F2DB0" w:rsidTr="005C62E0">
        <w:tc>
          <w:tcPr>
            <w:tcW w:w="774" w:type="dxa"/>
            <w:gridSpan w:val="2"/>
          </w:tcPr>
          <w:p w:rsidR="009F2DB0" w:rsidRDefault="00C22668">
            <w:r>
              <w:rPr>
                <w:rFonts w:hint="eastAsia"/>
              </w:rPr>
              <w:t>主持人</w:t>
            </w:r>
          </w:p>
        </w:tc>
        <w:tc>
          <w:tcPr>
            <w:tcW w:w="468" w:type="dxa"/>
            <w:gridSpan w:val="2"/>
          </w:tcPr>
          <w:p w:rsidR="009F2DB0" w:rsidRDefault="005C62E0" w:rsidP="005C62E0">
            <w:r>
              <w:rPr>
                <w:rFonts w:hint="eastAsia"/>
              </w:rPr>
              <w:t>丁小燕，孙佳微</w:t>
            </w:r>
          </w:p>
        </w:tc>
        <w:tc>
          <w:tcPr>
            <w:tcW w:w="1519" w:type="dxa"/>
            <w:gridSpan w:val="4"/>
          </w:tcPr>
          <w:p w:rsidR="009F2DB0" w:rsidRDefault="00C22668">
            <w:r>
              <w:rPr>
                <w:rFonts w:hint="eastAsia"/>
              </w:rPr>
              <w:t>课题编号</w:t>
            </w:r>
          </w:p>
        </w:tc>
        <w:tc>
          <w:tcPr>
            <w:tcW w:w="1649" w:type="dxa"/>
            <w:gridSpan w:val="3"/>
          </w:tcPr>
          <w:p w:rsidR="00C22668" w:rsidRDefault="00C22668" w:rsidP="00C22668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222222"/>
                <w:kern w:val="0"/>
                <w:sz w:val="18"/>
                <w:szCs w:val="18"/>
                <w:shd w:val="clear" w:color="auto" w:fill="FFFFFF"/>
                <w:lang w:bidi="ar"/>
              </w:rPr>
              <w:t>QN202201020</w:t>
            </w:r>
          </w:p>
          <w:p w:rsidR="009F2DB0" w:rsidRDefault="009F2DB0"/>
        </w:tc>
        <w:tc>
          <w:tcPr>
            <w:tcW w:w="864" w:type="dxa"/>
            <w:gridSpan w:val="2"/>
          </w:tcPr>
          <w:p w:rsidR="009F2DB0" w:rsidRDefault="00C22668">
            <w:r>
              <w:rPr>
                <w:rFonts w:hint="eastAsia"/>
              </w:rPr>
              <w:t>承担单位</w:t>
            </w:r>
          </w:p>
        </w:tc>
        <w:tc>
          <w:tcPr>
            <w:tcW w:w="1320" w:type="dxa"/>
            <w:gridSpan w:val="3"/>
          </w:tcPr>
          <w:p w:rsidR="009F2DB0" w:rsidRDefault="005C62E0">
            <w:r>
              <w:rPr>
                <w:rFonts w:hint="eastAsia"/>
              </w:rPr>
              <w:t>张家港市崇真幼儿园</w:t>
            </w:r>
          </w:p>
        </w:tc>
        <w:tc>
          <w:tcPr>
            <w:tcW w:w="727" w:type="dxa"/>
          </w:tcPr>
          <w:p w:rsidR="009F2DB0" w:rsidRDefault="00C22668">
            <w:r>
              <w:rPr>
                <w:rFonts w:hint="eastAsia"/>
              </w:rPr>
              <w:t>立项时间</w:t>
            </w:r>
          </w:p>
        </w:tc>
        <w:tc>
          <w:tcPr>
            <w:tcW w:w="1344" w:type="dxa"/>
            <w:gridSpan w:val="2"/>
          </w:tcPr>
          <w:p w:rsidR="009F2DB0" w:rsidRDefault="005C62E0">
            <w:r>
              <w:rPr>
                <w:rFonts w:hint="eastAsia"/>
              </w:rPr>
              <w:t>2022.</w:t>
            </w:r>
            <w:r w:rsidR="0029114F">
              <w:rPr>
                <w:rFonts w:hint="eastAsia"/>
              </w:rPr>
              <w:t>6.</w:t>
            </w:r>
            <w:bookmarkStart w:id="0" w:name="_GoBack"/>
            <w:bookmarkEnd w:id="0"/>
            <w:r>
              <w:rPr>
                <w:rFonts w:hint="eastAsia"/>
              </w:rPr>
              <w:t>9</w:t>
            </w:r>
          </w:p>
        </w:tc>
      </w:tr>
      <w:tr w:rsidR="009F2DB0">
        <w:tc>
          <w:tcPr>
            <w:tcW w:w="2761" w:type="dxa"/>
            <w:gridSpan w:val="8"/>
          </w:tcPr>
          <w:p w:rsidR="009F2DB0" w:rsidRDefault="00C22668">
            <w:pPr>
              <w:ind w:firstLineChars="200" w:firstLine="420"/>
            </w:pPr>
            <w:r>
              <w:rPr>
                <w:rFonts w:hint="eastAsia"/>
              </w:rPr>
              <w:t>课题级别</w:t>
            </w:r>
          </w:p>
          <w:p w:rsidR="009F2DB0" w:rsidRDefault="00C22668">
            <w:pPr>
              <w:ind w:firstLineChars="100" w:firstLine="210"/>
            </w:pPr>
            <w:r>
              <w:rPr>
                <w:rFonts w:hint="eastAsia"/>
              </w:rPr>
              <w:t>打“√”选择</w:t>
            </w:r>
          </w:p>
        </w:tc>
        <w:tc>
          <w:tcPr>
            <w:tcW w:w="3012" w:type="dxa"/>
            <w:gridSpan w:val="6"/>
          </w:tcPr>
          <w:p w:rsidR="009F2DB0" w:rsidRDefault="00C22668">
            <w:pPr>
              <w:ind w:firstLineChars="300" w:firstLine="630"/>
            </w:pPr>
            <w:r>
              <w:rPr>
                <w:rFonts w:hint="eastAsia"/>
              </w:rPr>
              <w:t>课题管理类别</w:t>
            </w:r>
          </w:p>
          <w:p w:rsidR="009F2DB0" w:rsidRDefault="00C22668">
            <w:pPr>
              <w:ind w:firstLineChars="300" w:firstLine="630"/>
            </w:pPr>
            <w:r>
              <w:rPr>
                <w:rFonts w:hint="eastAsia"/>
              </w:rPr>
              <w:t>打“√”选择</w:t>
            </w:r>
          </w:p>
        </w:tc>
        <w:tc>
          <w:tcPr>
            <w:tcW w:w="2892" w:type="dxa"/>
            <w:gridSpan w:val="5"/>
          </w:tcPr>
          <w:p w:rsidR="009F2DB0" w:rsidRDefault="00C22668">
            <w:pPr>
              <w:ind w:firstLineChars="200" w:firstLine="420"/>
            </w:pPr>
            <w:r>
              <w:rPr>
                <w:rFonts w:hint="eastAsia"/>
              </w:rPr>
              <w:t>课题立项类别</w:t>
            </w:r>
          </w:p>
          <w:p w:rsidR="009F2DB0" w:rsidRDefault="00C22668">
            <w:pPr>
              <w:ind w:firstLineChars="200" w:firstLine="420"/>
            </w:pPr>
            <w:r>
              <w:rPr>
                <w:rFonts w:hint="eastAsia"/>
              </w:rPr>
              <w:t>打“√”选择</w:t>
            </w:r>
          </w:p>
        </w:tc>
      </w:tr>
      <w:tr w:rsidR="009F2DB0">
        <w:tc>
          <w:tcPr>
            <w:tcW w:w="397" w:type="dxa"/>
          </w:tcPr>
          <w:p w:rsidR="009F2DB0" w:rsidRDefault="00C22668">
            <w:r>
              <w:rPr>
                <w:rFonts w:hint="eastAsia"/>
              </w:rPr>
              <w:t>国家级</w:t>
            </w:r>
          </w:p>
        </w:tc>
        <w:tc>
          <w:tcPr>
            <w:tcW w:w="456" w:type="dxa"/>
            <w:gridSpan w:val="2"/>
          </w:tcPr>
          <w:p w:rsidR="009F2DB0" w:rsidRDefault="009F2DB0"/>
        </w:tc>
        <w:tc>
          <w:tcPr>
            <w:tcW w:w="468" w:type="dxa"/>
            <w:gridSpan w:val="2"/>
          </w:tcPr>
          <w:p w:rsidR="009F2DB0" w:rsidRDefault="00C22668">
            <w:r>
              <w:rPr>
                <w:rFonts w:hint="eastAsia"/>
              </w:rPr>
              <w:t>省级</w:t>
            </w:r>
          </w:p>
        </w:tc>
        <w:tc>
          <w:tcPr>
            <w:tcW w:w="480" w:type="dxa"/>
          </w:tcPr>
          <w:p w:rsidR="009F2DB0" w:rsidRDefault="009F2DB0"/>
        </w:tc>
        <w:tc>
          <w:tcPr>
            <w:tcW w:w="384" w:type="dxa"/>
          </w:tcPr>
          <w:p w:rsidR="009F2DB0" w:rsidRDefault="00C22668">
            <w:r>
              <w:rPr>
                <w:rFonts w:hint="eastAsia"/>
              </w:rPr>
              <w:t>市级</w:t>
            </w:r>
          </w:p>
        </w:tc>
        <w:tc>
          <w:tcPr>
            <w:tcW w:w="576" w:type="dxa"/>
          </w:tcPr>
          <w:p w:rsidR="009F2DB0" w:rsidRDefault="005C62E0">
            <w:r>
              <w:rPr>
                <w:rFonts w:hint="eastAsia"/>
              </w:rPr>
              <w:t>√</w:t>
            </w:r>
          </w:p>
        </w:tc>
        <w:tc>
          <w:tcPr>
            <w:tcW w:w="660" w:type="dxa"/>
          </w:tcPr>
          <w:p w:rsidR="009F2DB0" w:rsidRDefault="00C22668">
            <w:r>
              <w:rPr>
                <w:rFonts w:hint="eastAsia"/>
              </w:rPr>
              <w:t>规划课题</w:t>
            </w:r>
          </w:p>
        </w:tc>
        <w:tc>
          <w:tcPr>
            <w:tcW w:w="852" w:type="dxa"/>
          </w:tcPr>
          <w:p w:rsidR="009F2DB0" w:rsidRDefault="005C62E0">
            <w:r>
              <w:rPr>
                <w:rFonts w:hint="eastAsia"/>
              </w:rPr>
              <w:t>√</w:t>
            </w:r>
          </w:p>
        </w:tc>
        <w:tc>
          <w:tcPr>
            <w:tcW w:w="672" w:type="dxa"/>
            <w:gridSpan w:val="2"/>
          </w:tcPr>
          <w:p w:rsidR="009F2DB0" w:rsidRDefault="00C22668">
            <w:r>
              <w:rPr>
                <w:rFonts w:hint="eastAsia"/>
              </w:rPr>
              <w:t>教研</w:t>
            </w:r>
          </w:p>
          <w:p w:rsidR="009F2DB0" w:rsidRDefault="00C22668">
            <w:r>
              <w:rPr>
                <w:rFonts w:hint="eastAsia"/>
              </w:rPr>
              <w:t>课题</w:t>
            </w:r>
          </w:p>
        </w:tc>
        <w:tc>
          <w:tcPr>
            <w:tcW w:w="828" w:type="dxa"/>
            <w:gridSpan w:val="2"/>
          </w:tcPr>
          <w:p w:rsidR="009F2DB0" w:rsidRDefault="009F2DB0"/>
        </w:tc>
        <w:tc>
          <w:tcPr>
            <w:tcW w:w="713" w:type="dxa"/>
          </w:tcPr>
          <w:p w:rsidR="009F2DB0" w:rsidRDefault="00C22668">
            <w:r>
              <w:rPr>
                <w:rFonts w:hint="eastAsia"/>
              </w:rPr>
              <w:t>重点课题</w:t>
            </w:r>
          </w:p>
        </w:tc>
        <w:tc>
          <w:tcPr>
            <w:tcW w:w="835" w:type="dxa"/>
            <w:gridSpan w:val="2"/>
          </w:tcPr>
          <w:p w:rsidR="009F2DB0" w:rsidRDefault="009F2DB0"/>
        </w:tc>
        <w:tc>
          <w:tcPr>
            <w:tcW w:w="672" w:type="dxa"/>
          </w:tcPr>
          <w:p w:rsidR="009F2DB0" w:rsidRDefault="00C22668">
            <w:r>
              <w:rPr>
                <w:rFonts w:hint="eastAsia"/>
              </w:rPr>
              <w:t>立项课题</w:t>
            </w:r>
          </w:p>
        </w:tc>
        <w:tc>
          <w:tcPr>
            <w:tcW w:w="672" w:type="dxa"/>
          </w:tcPr>
          <w:p w:rsidR="009F2DB0" w:rsidRDefault="005C62E0">
            <w:r>
              <w:rPr>
                <w:rFonts w:hint="eastAsia"/>
              </w:rPr>
              <w:t>√</w:t>
            </w:r>
          </w:p>
        </w:tc>
      </w:tr>
      <w:tr w:rsidR="009F2DB0">
        <w:trPr>
          <w:trHeight w:val="614"/>
        </w:trPr>
        <w:tc>
          <w:tcPr>
            <w:tcW w:w="8665" w:type="dxa"/>
            <w:gridSpan w:val="19"/>
          </w:tcPr>
          <w:p w:rsidR="009F2DB0" w:rsidRDefault="00C22668">
            <w:r>
              <w:rPr>
                <w:rFonts w:hint="eastAsia"/>
              </w:rPr>
              <w:t>一、本学期历次活动研讨主题及基本情况</w:t>
            </w:r>
          </w:p>
        </w:tc>
      </w:tr>
      <w:tr w:rsidR="009F2DB0">
        <w:trPr>
          <w:trHeight w:val="4306"/>
        </w:trPr>
        <w:tc>
          <w:tcPr>
            <w:tcW w:w="8665" w:type="dxa"/>
            <w:gridSpan w:val="19"/>
          </w:tcPr>
          <w:p w:rsidR="009F2DB0" w:rsidRDefault="00C22668">
            <w:r>
              <w:rPr>
                <w:rFonts w:hint="eastAsia"/>
              </w:rPr>
              <w:t>这学期结束，我们的课题已经进行了一年的研究，现本学期总结如下：</w:t>
            </w:r>
          </w:p>
          <w:p w:rsidR="009F2DB0" w:rsidRDefault="00C22668">
            <w:r>
              <w:rPr>
                <w:rFonts w:hint="eastAsia"/>
              </w:rPr>
              <w:t>一、观摩优秀的足球环境，营造欢快的足球氛围，是幼儿园开展足球游戏化课程的重要保证。因此，在促进足球环境的创设过程中，我园十分重视良好的环境创设的榜样作用，为孩子们规划专门的足球场地，在幼儿园组织优秀足球环境观摩活动，园内老师在观摩活动中学习进步，无不是在努力营造浓郁的足球文化氛围。</w:t>
            </w:r>
          </w:p>
          <w:p w:rsidR="009F2DB0" w:rsidRDefault="00C22668">
            <w:r>
              <w:rPr>
                <w:rFonts w:hint="eastAsia"/>
              </w:rPr>
              <w:t>二、保证教学内容正确性。在足球环境观摩活动中，我园教师立足自身，以六个维度观摩学习，学习优秀环境，反省自身在足球环境创设过程中的不足之处，归纳总结，调整自己班级的足球环境，包括规划场地、配备基本设施器械、提供专业运动套装等，保证足球环境氛围浓厚，足球学习内容准确无误。</w:t>
            </w:r>
          </w:p>
          <w:p w:rsidR="009F2DB0" w:rsidRDefault="00C22668">
            <w:r>
              <w:rPr>
                <w:rFonts w:hint="eastAsia"/>
              </w:rPr>
              <w:t>三、儿童视角共建足球环境。相比于教师视角观摩足球环境，儿童视角更为重要。为保证足球课程的顺利实施，保证足球环境氛围的浓厚，我园建立了一系列相应的制度，主要有工作协调、教学培训，区域共建、家园沟通等制度。在教学过程中，教师将在带领幼儿在足球区域进行游戏，在游戏过程中时刻注意孩子们的一举一动和精神状态保证，观察幼儿在区域中的活动状况，游戏结束后引导幼儿对游戏环境提出建议，满足幼儿在活动之中的游戏需求，基于幼儿视角对足球环境进行完善和丰富，保证幼儿在活动中的主角地位，让幼儿保持积极向上的生活态度。</w:t>
            </w:r>
          </w:p>
        </w:tc>
      </w:tr>
      <w:tr w:rsidR="009F2DB0">
        <w:tc>
          <w:tcPr>
            <w:tcW w:w="8665" w:type="dxa"/>
            <w:gridSpan w:val="19"/>
          </w:tcPr>
          <w:p w:rsidR="009F2DB0" w:rsidRDefault="00C22668">
            <w:r>
              <w:rPr>
                <w:rFonts w:hint="eastAsia"/>
              </w:rPr>
              <w:t>二、本学期课题研究主要成果</w:t>
            </w:r>
          </w:p>
        </w:tc>
      </w:tr>
      <w:tr w:rsidR="009F2DB0">
        <w:trPr>
          <w:trHeight w:val="1399"/>
        </w:trPr>
        <w:tc>
          <w:tcPr>
            <w:tcW w:w="8665" w:type="dxa"/>
            <w:gridSpan w:val="19"/>
          </w:tcPr>
          <w:p w:rsidR="009F2DB0" w:rsidRDefault="00C22668">
            <w:r>
              <w:rPr>
                <w:rFonts w:hint="eastAsia"/>
              </w:rPr>
              <w:t>在课题组老师的共同努力下，课题组的活动按部就班开展，组内老师也结合自己在研究中的所思所想积极撰写文章，并在省级刊物上发表，市级论文评比获二、三等奖。我们本学期还进行了课题组的中期汇报，将课题研究以来的研究内容具体策略、研究成果和后续思考等方面作了详细的汇报，听取专家们的意见。</w:t>
            </w:r>
          </w:p>
        </w:tc>
      </w:tr>
      <w:tr w:rsidR="009F2DB0">
        <w:tc>
          <w:tcPr>
            <w:tcW w:w="8665" w:type="dxa"/>
            <w:gridSpan w:val="19"/>
          </w:tcPr>
          <w:p w:rsidR="009F2DB0" w:rsidRDefault="00C22668">
            <w:r>
              <w:rPr>
                <w:rFonts w:hint="eastAsia"/>
              </w:rPr>
              <w:t>三、课题研究存在的问题及改进措施</w:t>
            </w:r>
          </w:p>
        </w:tc>
      </w:tr>
      <w:tr w:rsidR="009F2DB0">
        <w:trPr>
          <w:trHeight w:val="800"/>
        </w:trPr>
        <w:tc>
          <w:tcPr>
            <w:tcW w:w="8665" w:type="dxa"/>
            <w:gridSpan w:val="19"/>
          </w:tcPr>
          <w:p w:rsidR="009F2DB0" w:rsidRDefault="00C22668">
            <w:r>
              <w:rPr>
                <w:rFonts w:hint="eastAsia"/>
              </w:rPr>
              <w:lastRenderedPageBreak/>
              <w:t>在取得已有成绩的基础上，下一阶段我们会继续研究，扎实做好课题，进一步加强理论学习，让教师自己阅读更多相关书籍，充实自己的科研知识，在每次的开放活动中不断总结经验，反思该井，及时解决研究中遇到的问题，优化课题开展环节，不断总结经验。继续整理课题研究成果，进一步推广。</w:t>
            </w:r>
          </w:p>
        </w:tc>
      </w:tr>
    </w:tbl>
    <w:p w:rsidR="009F2DB0" w:rsidRDefault="009F2DB0"/>
    <w:sectPr w:rsidR="009F2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lNmVhOGI2ZGNhOGE0ZmJjOWNjY2I5YzliMDNiMDUifQ=="/>
  </w:docVars>
  <w:rsids>
    <w:rsidRoot w:val="008062BB"/>
    <w:rsid w:val="00122CA6"/>
    <w:rsid w:val="0029114F"/>
    <w:rsid w:val="002F33DD"/>
    <w:rsid w:val="0035740F"/>
    <w:rsid w:val="005C62E0"/>
    <w:rsid w:val="008062BB"/>
    <w:rsid w:val="009264E8"/>
    <w:rsid w:val="009F2DB0"/>
    <w:rsid w:val="00C22668"/>
    <w:rsid w:val="00D5763B"/>
    <w:rsid w:val="1D392BCE"/>
    <w:rsid w:val="444B5474"/>
    <w:rsid w:val="4C43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1011</Words>
  <Characters>81</Characters>
  <Application>Microsoft Office Word</Application>
  <DocSecurity>0</DocSecurity>
  <Lines>1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LYJ</dc:creator>
  <cp:lastModifiedBy>pc</cp:lastModifiedBy>
  <cp:revision>5</cp:revision>
  <dcterms:created xsi:type="dcterms:W3CDTF">2023-10-02T01:41:00Z</dcterms:created>
  <dcterms:modified xsi:type="dcterms:W3CDTF">2023-10-23T06:18:00Z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96FAF06C209F4805967586271FEFB3FF_12</vt:lpwstr>
  </property>
</Properties>
</file>